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16" w:rsidRPr="006C0B62" w:rsidRDefault="00715F02" w:rsidP="00715F02">
      <w:pPr>
        <w:jc w:val="right"/>
        <w:rPr>
          <w:rFonts w:ascii="Tahoma" w:hAnsi="Tahoma" w:cs="Tahoma"/>
          <w:i/>
        </w:rPr>
      </w:pPr>
      <w:r w:rsidRPr="006C0B62">
        <w:rPr>
          <w:rFonts w:ascii="Tahoma" w:hAnsi="Tahoma" w:cs="Tahoma"/>
          <w:i/>
        </w:rPr>
        <w:t>2</w:t>
      </w:r>
      <w:r w:rsidR="00F4605B">
        <w:rPr>
          <w:rFonts w:ascii="Tahoma" w:hAnsi="Tahoma" w:cs="Tahoma"/>
          <w:i/>
        </w:rPr>
        <w:t>7</w:t>
      </w:r>
      <w:r w:rsidRPr="006C0B62">
        <w:rPr>
          <w:rFonts w:ascii="Tahoma" w:hAnsi="Tahoma" w:cs="Tahoma"/>
          <w:i/>
        </w:rPr>
        <w:t>.0</w:t>
      </w:r>
      <w:r w:rsidR="00F4605B">
        <w:rPr>
          <w:rFonts w:ascii="Tahoma" w:hAnsi="Tahoma" w:cs="Tahoma"/>
          <w:i/>
        </w:rPr>
        <w:t>3</w:t>
      </w:r>
      <w:r w:rsidRPr="006C0B62">
        <w:rPr>
          <w:rFonts w:ascii="Tahoma" w:hAnsi="Tahoma" w:cs="Tahoma"/>
          <w:i/>
        </w:rPr>
        <w:t>.202</w:t>
      </w:r>
      <w:r w:rsidR="00676391" w:rsidRPr="006C0B62">
        <w:rPr>
          <w:rFonts w:ascii="Tahoma" w:hAnsi="Tahoma" w:cs="Tahoma"/>
          <w:i/>
        </w:rPr>
        <w:t>5</w:t>
      </w:r>
      <w:r w:rsidRPr="006C0B62">
        <w:rPr>
          <w:rFonts w:ascii="Tahoma" w:hAnsi="Tahoma" w:cs="Tahoma"/>
          <w:i/>
        </w:rPr>
        <w:t xml:space="preserve"> r. </w:t>
      </w:r>
      <w:r w:rsidR="00CE0216" w:rsidRPr="006C0B62">
        <w:rPr>
          <w:rFonts w:ascii="Tahoma" w:hAnsi="Tahoma" w:cs="Tahoma"/>
          <w:i/>
        </w:rPr>
        <w:t>Poznań</w:t>
      </w:r>
    </w:p>
    <w:p w:rsidR="00CE0216" w:rsidRPr="006C0B62" w:rsidRDefault="00CE0216" w:rsidP="00715F02">
      <w:pPr>
        <w:jc w:val="right"/>
        <w:rPr>
          <w:rFonts w:ascii="Tahoma" w:hAnsi="Tahoma" w:cs="Tahoma"/>
          <w:i/>
        </w:rPr>
      </w:pPr>
      <w:r w:rsidRPr="006C0B62">
        <w:rPr>
          <w:rFonts w:ascii="Tahoma" w:hAnsi="Tahoma" w:cs="Tahoma"/>
          <w:i/>
        </w:rPr>
        <w:t>Informacja prasowa</w:t>
      </w:r>
    </w:p>
    <w:p w:rsidR="00F4605B" w:rsidRDefault="00F4605B" w:rsidP="00F4605B">
      <w:pPr>
        <w:jc w:val="center"/>
        <w:rPr>
          <w:rFonts w:ascii="Tahoma" w:hAnsi="Tahoma" w:cs="Tahoma"/>
          <w:b/>
        </w:rPr>
      </w:pPr>
      <w:r>
        <w:rPr>
          <w:rFonts w:ascii="Tahoma" w:hAnsi="Tahoma" w:cs="Tahoma"/>
          <w:b/>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in;height:150.6pt">
            <v:imagedata r:id="rId7" o:title="Subcontracting logo 1200x628"/>
          </v:shape>
        </w:pict>
      </w:r>
    </w:p>
    <w:p w:rsidR="00F4605B" w:rsidRDefault="00F4605B" w:rsidP="00F4605B">
      <w:pPr>
        <w:jc w:val="center"/>
        <w:rPr>
          <w:rFonts w:ascii="Times New Roman" w:eastAsia="Times New Roman" w:hAnsi="Times New Roman" w:cs="Times New Roman"/>
          <w:b/>
          <w:bCs/>
          <w:sz w:val="28"/>
          <w:szCs w:val="28"/>
          <w:lang w:eastAsia="pl-PL"/>
        </w:rPr>
      </w:pPr>
    </w:p>
    <w:p w:rsidR="00F4605B" w:rsidRDefault="00F4605B" w:rsidP="00F4605B">
      <w:pPr>
        <w:jc w:val="center"/>
        <w:rPr>
          <w:rFonts w:ascii="Times New Roman" w:eastAsia="Times New Roman" w:hAnsi="Times New Roman" w:cs="Times New Roman"/>
          <w:b/>
          <w:bCs/>
          <w:sz w:val="28"/>
          <w:szCs w:val="28"/>
          <w:lang w:eastAsia="pl-PL"/>
        </w:rPr>
      </w:pPr>
      <w:bookmarkStart w:id="0" w:name="_GoBack"/>
      <w:bookmarkEnd w:id="0"/>
      <w:r w:rsidRPr="00F4605B">
        <w:rPr>
          <w:rFonts w:ascii="Times New Roman" w:eastAsia="Times New Roman" w:hAnsi="Times New Roman" w:cs="Times New Roman"/>
          <w:b/>
          <w:bCs/>
          <w:sz w:val="28"/>
          <w:szCs w:val="28"/>
          <w:lang w:eastAsia="pl-PL"/>
        </w:rPr>
        <w:t>Targi Kooperacji Przemysłowej i Outsourcingu SUBCONTRACTING 2025 – Platforma Nowych Możliwości Biznesowych</w:t>
      </w:r>
    </w:p>
    <w:p w:rsidR="00F4605B" w:rsidRPr="00F4605B" w:rsidRDefault="00F4605B" w:rsidP="00F4605B">
      <w:pPr>
        <w:jc w:val="center"/>
        <w:rPr>
          <w:rFonts w:ascii="Tahoma" w:hAnsi="Tahoma" w:cs="Tahoma"/>
          <w:b/>
          <w:sz w:val="28"/>
          <w:szCs w:val="28"/>
        </w:rPr>
      </w:pPr>
    </w:p>
    <w:p w:rsidR="00F4605B" w:rsidRPr="00F4605B" w:rsidRDefault="00F4605B" w:rsidP="00F4605B">
      <w:pPr>
        <w:spacing w:before="100" w:beforeAutospacing="1" w:after="100" w:afterAutospacing="1" w:line="240" w:lineRule="auto"/>
        <w:jc w:val="both"/>
        <w:rPr>
          <w:rFonts w:ascii="Times New Roman" w:eastAsia="Times New Roman" w:hAnsi="Times New Roman" w:cs="Times New Roman"/>
          <w:sz w:val="28"/>
          <w:szCs w:val="28"/>
          <w:lang w:eastAsia="pl-PL"/>
        </w:rPr>
      </w:pPr>
      <w:r w:rsidRPr="00F4605B">
        <w:rPr>
          <w:rFonts w:ascii="Times New Roman" w:eastAsia="Times New Roman" w:hAnsi="Times New Roman" w:cs="Times New Roman"/>
          <w:sz w:val="28"/>
          <w:szCs w:val="28"/>
          <w:lang w:eastAsia="pl-PL"/>
        </w:rPr>
        <w:t xml:space="preserve">Targi </w:t>
      </w:r>
      <w:r w:rsidRPr="00F4605B">
        <w:rPr>
          <w:rFonts w:ascii="Times New Roman" w:eastAsia="Times New Roman" w:hAnsi="Times New Roman" w:cs="Times New Roman"/>
          <w:b/>
          <w:sz w:val="28"/>
          <w:szCs w:val="28"/>
          <w:lang w:eastAsia="pl-PL"/>
        </w:rPr>
        <w:t>SUBCONTRACTING</w:t>
      </w:r>
      <w:r w:rsidRPr="00F4605B">
        <w:rPr>
          <w:rFonts w:ascii="Times New Roman" w:eastAsia="Times New Roman" w:hAnsi="Times New Roman" w:cs="Times New Roman"/>
          <w:sz w:val="28"/>
          <w:szCs w:val="28"/>
          <w:lang w:eastAsia="pl-PL"/>
        </w:rPr>
        <w:t xml:space="preserve"> odbędą się w dniach </w:t>
      </w:r>
      <w:r w:rsidRPr="00F4605B">
        <w:rPr>
          <w:rFonts w:ascii="Times New Roman" w:eastAsia="Times New Roman" w:hAnsi="Times New Roman" w:cs="Times New Roman"/>
          <w:b/>
          <w:sz w:val="28"/>
          <w:szCs w:val="28"/>
          <w:lang w:eastAsia="pl-PL"/>
        </w:rPr>
        <w:t>3-6 czerwca 2025</w:t>
      </w:r>
      <w:r w:rsidRPr="00F4605B">
        <w:rPr>
          <w:rFonts w:ascii="Times New Roman" w:eastAsia="Times New Roman" w:hAnsi="Times New Roman" w:cs="Times New Roman"/>
          <w:sz w:val="28"/>
          <w:szCs w:val="28"/>
          <w:lang w:eastAsia="pl-PL"/>
        </w:rPr>
        <w:t xml:space="preserve"> na Międzynarodowych Targach Poznańskich. Jest to jedno z najważniejszych spotkań dla firm poszukujących nowych podwykonawców i kooperantów w obszarze usług dla przemysłu. Odbywają się w ramach </w:t>
      </w:r>
      <w:r w:rsidRPr="00F4605B">
        <w:rPr>
          <w:rFonts w:ascii="Times New Roman" w:eastAsia="Times New Roman" w:hAnsi="Times New Roman" w:cs="Times New Roman"/>
          <w:b/>
          <w:iCs/>
          <w:sz w:val="28"/>
          <w:szCs w:val="28"/>
          <w:lang w:eastAsia="pl-PL"/>
        </w:rPr>
        <w:t xml:space="preserve">ITM </w:t>
      </w:r>
      <w:proofErr w:type="spellStart"/>
      <w:r w:rsidRPr="00F4605B">
        <w:rPr>
          <w:rFonts w:ascii="Times New Roman" w:eastAsia="Times New Roman" w:hAnsi="Times New Roman" w:cs="Times New Roman"/>
          <w:b/>
          <w:iCs/>
          <w:sz w:val="28"/>
          <w:szCs w:val="28"/>
          <w:lang w:eastAsia="pl-PL"/>
        </w:rPr>
        <w:t>Industry</w:t>
      </w:r>
      <w:proofErr w:type="spellEnd"/>
      <w:r w:rsidRPr="00F4605B">
        <w:rPr>
          <w:rFonts w:ascii="Times New Roman" w:eastAsia="Times New Roman" w:hAnsi="Times New Roman" w:cs="Times New Roman"/>
          <w:b/>
          <w:iCs/>
          <w:sz w:val="28"/>
          <w:szCs w:val="28"/>
          <w:lang w:eastAsia="pl-PL"/>
        </w:rPr>
        <w:t xml:space="preserve"> Europe</w:t>
      </w:r>
      <w:r w:rsidRPr="00F4605B">
        <w:rPr>
          <w:rFonts w:ascii="Times New Roman" w:eastAsia="Times New Roman" w:hAnsi="Times New Roman" w:cs="Times New Roman"/>
          <w:sz w:val="28"/>
          <w:szCs w:val="28"/>
          <w:lang w:eastAsia="pl-PL"/>
        </w:rPr>
        <w:t xml:space="preserve">, największych i najbardziej znaczących targów przemysłowych w tej części Europy, prezentujących światowe trendy zgodne z ideą Przemysłu 4.0. To doskonała okazja do nawiązania współpracy, wymiany doświadczeń oraz odkrywania nowych technologii i rozwiązań. </w:t>
      </w:r>
    </w:p>
    <w:p w:rsidR="00F4605B" w:rsidRPr="00F4605B" w:rsidRDefault="00F4605B" w:rsidP="00F4605B">
      <w:pPr>
        <w:spacing w:before="100" w:beforeAutospacing="1" w:after="100" w:afterAutospacing="1" w:line="240" w:lineRule="auto"/>
        <w:jc w:val="both"/>
        <w:outlineLvl w:val="2"/>
        <w:rPr>
          <w:rFonts w:ascii="Times New Roman" w:eastAsia="Times New Roman" w:hAnsi="Times New Roman" w:cs="Times New Roman"/>
          <w:b/>
          <w:bCs/>
          <w:sz w:val="28"/>
          <w:szCs w:val="28"/>
          <w:lang w:eastAsia="pl-PL"/>
        </w:rPr>
      </w:pPr>
      <w:r w:rsidRPr="00F4605B">
        <w:rPr>
          <w:rFonts w:ascii="Times New Roman" w:eastAsia="Times New Roman" w:hAnsi="Times New Roman" w:cs="Times New Roman"/>
          <w:b/>
          <w:bCs/>
          <w:sz w:val="28"/>
          <w:szCs w:val="28"/>
          <w:lang w:eastAsia="pl-PL"/>
        </w:rPr>
        <w:t>Wystawcy targów SUBCONTRACTING</w:t>
      </w:r>
    </w:p>
    <w:p w:rsidR="00F4605B" w:rsidRPr="00F4605B" w:rsidRDefault="00F4605B" w:rsidP="00F4605B">
      <w:pPr>
        <w:spacing w:before="100" w:beforeAutospacing="1" w:after="100" w:afterAutospacing="1" w:line="240" w:lineRule="auto"/>
        <w:jc w:val="both"/>
        <w:rPr>
          <w:rFonts w:ascii="Times New Roman" w:eastAsia="Times New Roman" w:hAnsi="Times New Roman" w:cs="Times New Roman"/>
          <w:sz w:val="28"/>
          <w:szCs w:val="28"/>
          <w:lang w:eastAsia="pl-PL"/>
        </w:rPr>
      </w:pPr>
      <w:r w:rsidRPr="00F4605B">
        <w:rPr>
          <w:rFonts w:ascii="Times New Roman" w:eastAsia="Times New Roman" w:hAnsi="Times New Roman" w:cs="Times New Roman"/>
          <w:sz w:val="28"/>
          <w:szCs w:val="28"/>
          <w:lang w:eastAsia="pl-PL"/>
        </w:rPr>
        <w:t xml:space="preserve">Wśród wystawców Targów SUBCONTRACTING pojawią się przedsiębiorstwa zajmujące się m.in. obróbką metali, tworzyw sztucznych, gumy, kompozytów oraz elektroniki. Swój udział potwierdziły m.in. Kuźnia Sułkowice, </w:t>
      </w:r>
      <w:proofErr w:type="spellStart"/>
      <w:r w:rsidRPr="00F4605B">
        <w:rPr>
          <w:rFonts w:ascii="Times New Roman" w:eastAsia="Times New Roman" w:hAnsi="Times New Roman" w:cs="Times New Roman"/>
          <w:sz w:val="28"/>
          <w:szCs w:val="28"/>
          <w:lang w:eastAsia="pl-PL"/>
        </w:rPr>
        <w:t>Lüttgens</w:t>
      </w:r>
      <w:proofErr w:type="spellEnd"/>
      <w:r w:rsidRPr="00F4605B">
        <w:rPr>
          <w:rFonts w:ascii="Times New Roman" w:eastAsia="Times New Roman" w:hAnsi="Times New Roman" w:cs="Times New Roman"/>
          <w:sz w:val="28"/>
          <w:szCs w:val="28"/>
          <w:lang w:eastAsia="pl-PL"/>
        </w:rPr>
        <w:t>, BMT PRO i inni. Szeroki wachlarz branżowy sprawia, że targi stanowią idealne miejsce do nawiązywania współpracy między firmami z różnych sektorów przemysłowych.</w:t>
      </w:r>
    </w:p>
    <w:p w:rsidR="00F4605B" w:rsidRPr="00F4605B" w:rsidRDefault="00F4605B" w:rsidP="00F4605B">
      <w:pPr>
        <w:spacing w:before="100" w:beforeAutospacing="1" w:after="100" w:afterAutospacing="1" w:line="240" w:lineRule="auto"/>
        <w:jc w:val="both"/>
        <w:outlineLvl w:val="2"/>
        <w:rPr>
          <w:rFonts w:ascii="Times New Roman" w:eastAsia="Times New Roman" w:hAnsi="Times New Roman" w:cs="Times New Roman"/>
          <w:b/>
          <w:bCs/>
          <w:sz w:val="28"/>
          <w:szCs w:val="28"/>
          <w:lang w:eastAsia="pl-PL"/>
        </w:rPr>
      </w:pPr>
      <w:r w:rsidRPr="00F4605B">
        <w:rPr>
          <w:rFonts w:ascii="Times New Roman" w:eastAsia="Times New Roman" w:hAnsi="Times New Roman" w:cs="Times New Roman"/>
          <w:b/>
          <w:bCs/>
          <w:sz w:val="28"/>
          <w:szCs w:val="28"/>
          <w:lang w:eastAsia="pl-PL"/>
        </w:rPr>
        <w:lastRenderedPageBreak/>
        <w:t>Spotkania kooperacyjne – SUBCONTRACTING MEETINGS</w:t>
      </w:r>
    </w:p>
    <w:p w:rsidR="00F4605B" w:rsidRPr="00F4605B" w:rsidRDefault="00F4605B" w:rsidP="00F4605B">
      <w:pPr>
        <w:spacing w:before="100" w:beforeAutospacing="1" w:after="100" w:afterAutospacing="1" w:line="240" w:lineRule="auto"/>
        <w:jc w:val="both"/>
        <w:rPr>
          <w:rFonts w:ascii="Times New Roman" w:eastAsia="Times New Roman" w:hAnsi="Times New Roman" w:cs="Times New Roman"/>
          <w:sz w:val="28"/>
          <w:szCs w:val="28"/>
          <w:lang w:eastAsia="pl-PL"/>
        </w:rPr>
      </w:pPr>
      <w:r w:rsidRPr="00F4605B">
        <w:rPr>
          <w:rFonts w:ascii="Times New Roman" w:eastAsia="Times New Roman" w:hAnsi="Times New Roman" w:cs="Times New Roman"/>
          <w:sz w:val="28"/>
          <w:szCs w:val="28"/>
          <w:lang w:eastAsia="pl-PL"/>
        </w:rPr>
        <w:t xml:space="preserve">Jednym z kluczowych elementów targów SUBCONTRACTING 2025 będą </w:t>
      </w:r>
      <w:r w:rsidRPr="00F4605B">
        <w:rPr>
          <w:rFonts w:ascii="Times New Roman" w:eastAsia="Times New Roman" w:hAnsi="Times New Roman" w:cs="Times New Roman"/>
          <w:b/>
          <w:iCs/>
          <w:sz w:val="28"/>
          <w:szCs w:val="28"/>
          <w:lang w:eastAsia="pl-PL"/>
        </w:rPr>
        <w:t>Spotkania Kooperacyjne SUBCONTRACTING MEETINGS</w:t>
      </w:r>
      <w:r w:rsidRPr="00F4605B">
        <w:rPr>
          <w:rFonts w:ascii="Times New Roman" w:eastAsia="Times New Roman" w:hAnsi="Times New Roman" w:cs="Times New Roman"/>
          <w:sz w:val="28"/>
          <w:szCs w:val="28"/>
          <w:lang w:eastAsia="pl-PL"/>
        </w:rPr>
        <w:t xml:space="preserve">. To wyjątkowa platforma </w:t>
      </w:r>
      <w:proofErr w:type="spellStart"/>
      <w:r w:rsidRPr="00F4605B">
        <w:rPr>
          <w:rFonts w:ascii="Times New Roman" w:eastAsia="Times New Roman" w:hAnsi="Times New Roman" w:cs="Times New Roman"/>
          <w:sz w:val="28"/>
          <w:szCs w:val="28"/>
          <w:lang w:eastAsia="pl-PL"/>
        </w:rPr>
        <w:t>matchmakingowa</w:t>
      </w:r>
      <w:proofErr w:type="spellEnd"/>
      <w:r w:rsidRPr="00F4605B">
        <w:rPr>
          <w:rFonts w:ascii="Times New Roman" w:eastAsia="Times New Roman" w:hAnsi="Times New Roman" w:cs="Times New Roman"/>
          <w:sz w:val="28"/>
          <w:szCs w:val="28"/>
          <w:lang w:eastAsia="pl-PL"/>
        </w:rPr>
        <w:t>, która umożliwia nawiązanie bezpośrednich, zaplanowanych spotkań pomiędzy usługodawcami i firmami poszukującymi podwykonawców. Dzięki tej formule uczestnicy mają możliwość spotkania się z potencjalnymi partnerami, zarówno krajowymi, jak i zagranicznymi, co zwiększa szanse na nawiązanie owocnej współpracy. To doskonała okazja, by przedstawić swoje usługi, zidentyfikować potencjalnych partnerów oraz wypracować fundamenty pod długofalową współpracę.</w:t>
      </w:r>
    </w:p>
    <w:p w:rsidR="00F4605B" w:rsidRPr="00F4605B" w:rsidRDefault="00F4605B" w:rsidP="00F4605B">
      <w:pPr>
        <w:spacing w:before="100" w:beforeAutospacing="1" w:after="100" w:afterAutospacing="1" w:line="240" w:lineRule="auto"/>
        <w:jc w:val="both"/>
        <w:outlineLvl w:val="2"/>
        <w:rPr>
          <w:rFonts w:ascii="Times New Roman" w:eastAsia="Times New Roman" w:hAnsi="Times New Roman" w:cs="Times New Roman"/>
          <w:b/>
          <w:bCs/>
          <w:sz w:val="28"/>
          <w:szCs w:val="28"/>
          <w:lang w:eastAsia="pl-PL"/>
        </w:rPr>
      </w:pPr>
      <w:r w:rsidRPr="00F4605B">
        <w:rPr>
          <w:rFonts w:ascii="Times New Roman" w:eastAsia="Times New Roman" w:hAnsi="Times New Roman" w:cs="Times New Roman"/>
          <w:b/>
          <w:bCs/>
          <w:sz w:val="28"/>
          <w:szCs w:val="28"/>
          <w:lang w:eastAsia="pl-PL"/>
        </w:rPr>
        <w:t>Branżowe prezentacje i dyskusje panelowe</w:t>
      </w:r>
    </w:p>
    <w:p w:rsidR="00F4605B" w:rsidRPr="00F4605B" w:rsidRDefault="00F4605B" w:rsidP="00F4605B">
      <w:pPr>
        <w:spacing w:before="100" w:beforeAutospacing="1" w:after="100" w:afterAutospacing="1" w:line="240" w:lineRule="auto"/>
        <w:jc w:val="both"/>
        <w:rPr>
          <w:rFonts w:ascii="Times New Roman" w:eastAsia="Times New Roman" w:hAnsi="Times New Roman" w:cs="Times New Roman"/>
          <w:sz w:val="28"/>
          <w:szCs w:val="28"/>
          <w:lang w:eastAsia="pl-PL"/>
        </w:rPr>
      </w:pPr>
      <w:r w:rsidRPr="00F4605B">
        <w:rPr>
          <w:rFonts w:ascii="Times New Roman" w:eastAsia="Times New Roman" w:hAnsi="Times New Roman" w:cs="Times New Roman"/>
          <w:sz w:val="28"/>
          <w:szCs w:val="28"/>
          <w:lang w:eastAsia="pl-PL"/>
        </w:rPr>
        <w:t xml:space="preserve">Targi </w:t>
      </w:r>
      <w:r w:rsidRPr="00F4605B">
        <w:rPr>
          <w:rFonts w:ascii="Times New Roman" w:eastAsia="Times New Roman" w:hAnsi="Times New Roman" w:cs="Times New Roman"/>
          <w:b/>
          <w:sz w:val="28"/>
          <w:szCs w:val="28"/>
          <w:lang w:eastAsia="pl-PL"/>
        </w:rPr>
        <w:t>SUBCONTRACTING</w:t>
      </w:r>
      <w:r w:rsidRPr="00F4605B">
        <w:rPr>
          <w:rFonts w:ascii="Times New Roman" w:eastAsia="Times New Roman" w:hAnsi="Times New Roman" w:cs="Times New Roman"/>
          <w:sz w:val="28"/>
          <w:szCs w:val="28"/>
          <w:lang w:eastAsia="pl-PL"/>
        </w:rPr>
        <w:t xml:space="preserve"> odbywające się w ramach </w:t>
      </w:r>
      <w:r w:rsidRPr="00F4605B">
        <w:rPr>
          <w:rFonts w:ascii="Times New Roman" w:eastAsia="Times New Roman" w:hAnsi="Times New Roman" w:cs="Times New Roman"/>
          <w:b/>
          <w:iCs/>
          <w:sz w:val="28"/>
          <w:szCs w:val="28"/>
          <w:lang w:eastAsia="pl-PL"/>
        </w:rPr>
        <w:t xml:space="preserve">ITM </w:t>
      </w:r>
      <w:proofErr w:type="spellStart"/>
      <w:r w:rsidRPr="00F4605B">
        <w:rPr>
          <w:rFonts w:ascii="Times New Roman" w:eastAsia="Times New Roman" w:hAnsi="Times New Roman" w:cs="Times New Roman"/>
          <w:b/>
          <w:iCs/>
          <w:sz w:val="28"/>
          <w:szCs w:val="28"/>
          <w:lang w:eastAsia="pl-PL"/>
        </w:rPr>
        <w:t>Industry</w:t>
      </w:r>
      <w:proofErr w:type="spellEnd"/>
      <w:r w:rsidRPr="00F4605B">
        <w:rPr>
          <w:rFonts w:ascii="Times New Roman" w:eastAsia="Times New Roman" w:hAnsi="Times New Roman" w:cs="Times New Roman"/>
          <w:b/>
          <w:iCs/>
          <w:sz w:val="28"/>
          <w:szCs w:val="28"/>
          <w:lang w:eastAsia="pl-PL"/>
        </w:rPr>
        <w:t xml:space="preserve"> Europe</w:t>
      </w:r>
      <w:r w:rsidRPr="00F4605B">
        <w:rPr>
          <w:rFonts w:ascii="Times New Roman" w:eastAsia="Times New Roman" w:hAnsi="Times New Roman" w:cs="Times New Roman"/>
          <w:sz w:val="28"/>
          <w:szCs w:val="28"/>
          <w:lang w:eastAsia="pl-PL"/>
        </w:rPr>
        <w:t>, to wydarzenie, które nie może umknąć uwadze żadnej firmy szukającej podwykonawców. Dzięki bogatej ofercie wystawców, spotkaniom kooperacyjnym, branżowym prezentacjom oraz licznym dyskusjom panelowym, uczestnicy będą mieli możliwość nawiązania nowych kontaktów biznesowych, poznania najnowszych technologii oraz zidentyfikowania nowych możliwości rozwoju. To szansa na znalezienie partnerów biznesowych, którzy pomogą w dalszym rozwoju Twojej firmy.</w:t>
      </w:r>
    </w:p>
    <w:p w:rsidR="00F4605B" w:rsidRPr="00F4605B" w:rsidRDefault="00F4605B" w:rsidP="00F4605B">
      <w:pPr>
        <w:spacing w:before="100" w:beforeAutospacing="1" w:after="100" w:afterAutospacing="1" w:line="240" w:lineRule="auto"/>
        <w:jc w:val="both"/>
        <w:rPr>
          <w:rFonts w:ascii="Times New Roman" w:eastAsia="Times New Roman" w:hAnsi="Times New Roman" w:cs="Times New Roman"/>
          <w:sz w:val="28"/>
          <w:szCs w:val="28"/>
          <w:lang w:eastAsia="pl-PL"/>
        </w:rPr>
      </w:pPr>
    </w:p>
    <w:p w:rsidR="00F4605B" w:rsidRPr="00F4605B" w:rsidRDefault="00F4605B" w:rsidP="00F4605B">
      <w:pPr>
        <w:spacing w:before="100" w:beforeAutospacing="1" w:after="100" w:afterAutospacing="1" w:line="240" w:lineRule="auto"/>
        <w:rPr>
          <w:rFonts w:ascii="Times New Roman" w:eastAsia="Times New Roman" w:hAnsi="Times New Roman" w:cs="Times New Roman"/>
          <w:sz w:val="28"/>
          <w:szCs w:val="28"/>
          <w:lang w:eastAsia="pl-PL"/>
        </w:rPr>
      </w:pPr>
      <w:r w:rsidRPr="00F4605B">
        <w:rPr>
          <w:rFonts w:ascii="Times New Roman" w:eastAsia="Times New Roman" w:hAnsi="Times New Roman" w:cs="Times New Roman"/>
          <w:b/>
          <w:bCs/>
          <w:sz w:val="28"/>
          <w:szCs w:val="28"/>
          <w:lang w:eastAsia="pl-PL"/>
        </w:rPr>
        <w:t>Targi Kooperacji Przemysłowej i Outsourcingu SUBCONTRACTING</w:t>
      </w:r>
      <w:r w:rsidRPr="00F4605B">
        <w:rPr>
          <w:rFonts w:ascii="Times New Roman" w:eastAsia="Times New Roman" w:hAnsi="Times New Roman" w:cs="Times New Roman"/>
          <w:sz w:val="28"/>
          <w:szCs w:val="28"/>
          <w:lang w:eastAsia="pl-PL"/>
        </w:rPr>
        <w:br/>
      </w:r>
      <w:r w:rsidRPr="00F4605B">
        <w:rPr>
          <w:rFonts w:ascii="Times New Roman" w:eastAsia="Times New Roman" w:hAnsi="Times New Roman" w:cs="Times New Roman"/>
          <w:iCs/>
          <w:sz w:val="28"/>
          <w:szCs w:val="28"/>
          <w:lang w:eastAsia="pl-PL"/>
        </w:rPr>
        <w:t>3-6 czerwca 2025</w:t>
      </w:r>
      <w:r w:rsidRPr="00F4605B">
        <w:rPr>
          <w:rFonts w:ascii="Times New Roman" w:eastAsia="Times New Roman" w:hAnsi="Times New Roman" w:cs="Times New Roman"/>
          <w:iCs/>
          <w:sz w:val="28"/>
          <w:szCs w:val="28"/>
          <w:lang w:eastAsia="pl-PL"/>
        </w:rPr>
        <w:br/>
        <w:t>Międzynarodowe Targi Poznańskie</w:t>
      </w:r>
    </w:p>
    <w:p w:rsidR="00F4605B" w:rsidRPr="00F4605B" w:rsidRDefault="00F4605B" w:rsidP="00F4605B">
      <w:pPr>
        <w:jc w:val="both"/>
        <w:rPr>
          <w:sz w:val="28"/>
          <w:szCs w:val="28"/>
        </w:rPr>
      </w:pPr>
    </w:p>
    <w:p w:rsidR="00E74D6C" w:rsidRPr="00F4605B" w:rsidRDefault="00E74D6C" w:rsidP="00E74D6C">
      <w:pPr>
        <w:pStyle w:val="NormalnyWeb"/>
        <w:spacing w:before="200" w:beforeAutospacing="0" w:after="200" w:afterAutospacing="0"/>
        <w:jc w:val="both"/>
        <w:rPr>
          <w:rFonts w:ascii="Tahoma" w:hAnsi="Tahoma" w:cs="Tahoma"/>
          <w:sz w:val="28"/>
          <w:szCs w:val="28"/>
        </w:rPr>
      </w:pPr>
    </w:p>
    <w:sectPr w:rsidR="00E74D6C" w:rsidRPr="00F460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82" w:rsidRDefault="00232982" w:rsidP="00F80242">
      <w:pPr>
        <w:spacing w:after="0" w:line="240" w:lineRule="auto"/>
      </w:pPr>
      <w:r>
        <w:separator/>
      </w:r>
    </w:p>
  </w:endnote>
  <w:endnote w:type="continuationSeparator" w:id="0">
    <w:p w:rsidR="00232982" w:rsidRDefault="00232982"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B4" w:rsidRDefault="005F3B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B4" w:rsidRDefault="005F3B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82" w:rsidRDefault="00232982" w:rsidP="00F80242">
      <w:pPr>
        <w:spacing w:after="0" w:line="240" w:lineRule="auto"/>
      </w:pPr>
      <w:r>
        <w:separator/>
      </w:r>
    </w:p>
  </w:footnote>
  <w:footnote w:type="continuationSeparator" w:id="0">
    <w:p w:rsidR="00232982" w:rsidRDefault="00232982" w:rsidP="00F8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B4" w:rsidRDefault="005F3B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B4" w:rsidRDefault="005F3BB4">
    <w:pPr>
      <w:pStyle w:val="Nagwek"/>
    </w:pPr>
    <w:r>
      <w:rPr>
        <w:noProof/>
        <w:lang w:eastAsia="pl-PL"/>
      </w:rPr>
      <w:drawing>
        <wp:anchor distT="0" distB="0" distL="114300" distR="114300" simplePos="0" relativeHeight="251659264" behindDoc="1" locked="0" layoutInCell="1" allowOverlap="1" wp14:anchorId="4C1C7C94" wp14:editId="7BE4243C">
          <wp:simplePos x="0" y="0"/>
          <wp:positionH relativeFrom="page">
            <wp:posOffset>0</wp:posOffset>
          </wp:positionH>
          <wp:positionV relativeFrom="paragraph">
            <wp:posOffset>-449580</wp:posOffset>
          </wp:positionV>
          <wp:extent cx="7538587" cy="10665458"/>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7" cy="106654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B4" w:rsidRDefault="005F3B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7198B"/>
    <w:multiLevelType w:val="hybridMultilevel"/>
    <w:tmpl w:val="2BA01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C88268B"/>
    <w:multiLevelType w:val="hybridMultilevel"/>
    <w:tmpl w:val="926A6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42"/>
    <w:rsid w:val="00014853"/>
    <w:rsid w:val="000F46E6"/>
    <w:rsid w:val="00127A27"/>
    <w:rsid w:val="00142599"/>
    <w:rsid w:val="0015463B"/>
    <w:rsid w:val="00157155"/>
    <w:rsid w:val="00162FE6"/>
    <w:rsid w:val="00186784"/>
    <w:rsid w:val="001D3CA1"/>
    <w:rsid w:val="00214640"/>
    <w:rsid w:val="00217547"/>
    <w:rsid w:val="00232982"/>
    <w:rsid w:val="00274136"/>
    <w:rsid w:val="0028076F"/>
    <w:rsid w:val="002A1B84"/>
    <w:rsid w:val="00361647"/>
    <w:rsid w:val="003B2C93"/>
    <w:rsid w:val="003E3F16"/>
    <w:rsid w:val="004325C0"/>
    <w:rsid w:val="00453338"/>
    <w:rsid w:val="004D30F0"/>
    <w:rsid w:val="00535FC8"/>
    <w:rsid w:val="00551BC5"/>
    <w:rsid w:val="005F38C3"/>
    <w:rsid w:val="005F3BB4"/>
    <w:rsid w:val="005F7204"/>
    <w:rsid w:val="00652446"/>
    <w:rsid w:val="00666648"/>
    <w:rsid w:val="00676391"/>
    <w:rsid w:val="006A5E3A"/>
    <w:rsid w:val="006C0B62"/>
    <w:rsid w:val="006C1695"/>
    <w:rsid w:val="006D73B5"/>
    <w:rsid w:val="006E494D"/>
    <w:rsid w:val="00715F02"/>
    <w:rsid w:val="007350B0"/>
    <w:rsid w:val="00776FA1"/>
    <w:rsid w:val="007A69C0"/>
    <w:rsid w:val="008C0C4E"/>
    <w:rsid w:val="008E7407"/>
    <w:rsid w:val="0090085F"/>
    <w:rsid w:val="0091305B"/>
    <w:rsid w:val="00935258"/>
    <w:rsid w:val="009644F1"/>
    <w:rsid w:val="009D0572"/>
    <w:rsid w:val="009F5CAF"/>
    <w:rsid w:val="00A11C40"/>
    <w:rsid w:val="00A73527"/>
    <w:rsid w:val="00AC10B0"/>
    <w:rsid w:val="00AC4B9D"/>
    <w:rsid w:val="00B0756D"/>
    <w:rsid w:val="00B30616"/>
    <w:rsid w:val="00B73969"/>
    <w:rsid w:val="00B95A7A"/>
    <w:rsid w:val="00BA1335"/>
    <w:rsid w:val="00BB49F1"/>
    <w:rsid w:val="00C04F77"/>
    <w:rsid w:val="00C30381"/>
    <w:rsid w:val="00CE0216"/>
    <w:rsid w:val="00CE76D2"/>
    <w:rsid w:val="00D8246B"/>
    <w:rsid w:val="00D82D37"/>
    <w:rsid w:val="00DA1582"/>
    <w:rsid w:val="00DB525B"/>
    <w:rsid w:val="00DF12BF"/>
    <w:rsid w:val="00E078EC"/>
    <w:rsid w:val="00E70DDF"/>
    <w:rsid w:val="00E74D6C"/>
    <w:rsid w:val="00EF2824"/>
    <w:rsid w:val="00EF4220"/>
    <w:rsid w:val="00F10443"/>
    <w:rsid w:val="00F4605B"/>
    <w:rsid w:val="00F57FE5"/>
    <w:rsid w:val="00F61077"/>
    <w:rsid w:val="00F80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309E"/>
  <w15:docId w15:val="{E3C3B227-AFA8-43D0-902E-2DA37270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69C0"/>
  </w:style>
  <w:style w:type="paragraph" w:styleId="Nagwek1">
    <w:name w:val="heading 1"/>
    <w:basedOn w:val="Normalny"/>
    <w:next w:val="Normalny"/>
    <w:link w:val="Nagwek1Znak"/>
    <w:uiPriority w:val="9"/>
    <w:qFormat/>
    <w:rsid w:val="008E74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7A69C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913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customStyle="1" w:styleId="Nagwek2Znak">
    <w:name w:val="Nagłówek 2 Znak"/>
    <w:basedOn w:val="Domylnaczcionkaakapitu"/>
    <w:link w:val="Nagwek2"/>
    <w:uiPriority w:val="9"/>
    <w:rsid w:val="007A69C0"/>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CE0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216"/>
    <w:rPr>
      <w:rFonts w:ascii="Tahoma" w:hAnsi="Tahoma" w:cs="Tahoma"/>
      <w:sz w:val="16"/>
      <w:szCs w:val="16"/>
    </w:rPr>
  </w:style>
  <w:style w:type="paragraph" w:styleId="Akapitzlist">
    <w:name w:val="List Paragraph"/>
    <w:basedOn w:val="Normalny"/>
    <w:uiPriority w:val="34"/>
    <w:qFormat/>
    <w:rsid w:val="004325C0"/>
    <w:pPr>
      <w:ind w:left="720"/>
      <w:contextualSpacing/>
    </w:pPr>
  </w:style>
  <w:style w:type="character" w:styleId="Hipercze">
    <w:name w:val="Hyperlink"/>
    <w:basedOn w:val="Domylnaczcionkaakapitu"/>
    <w:uiPriority w:val="99"/>
    <w:unhideWhenUsed/>
    <w:rsid w:val="00157155"/>
    <w:rPr>
      <w:color w:val="0000FF" w:themeColor="hyperlink"/>
      <w:u w:val="single"/>
    </w:rPr>
  </w:style>
  <w:style w:type="character" w:styleId="Pogrubienie">
    <w:name w:val="Strong"/>
    <w:basedOn w:val="Domylnaczcionkaakapitu"/>
    <w:uiPriority w:val="22"/>
    <w:qFormat/>
    <w:rsid w:val="00DA1582"/>
    <w:rPr>
      <w:b/>
      <w:bCs/>
    </w:rPr>
  </w:style>
  <w:style w:type="paragraph" w:styleId="NormalnyWeb">
    <w:name w:val="Normal (Web)"/>
    <w:basedOn w:val="Normalny"/>
    <w:uiPriority w:val="99"/>
    <w:unhideWhenUsed/>
    <w:rsid w:val="00715F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E7407"/>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9130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499">
      <w:bodyDiv w:val="1"/>
      <w:marLeft w:val="0"/>
      <w:marRight w:val="0"/>
      <w:marTop w:val="0"/>
      <w:marBottom w:val="0"/>
      <w:divBdr>
        <w:top w:val="none" w:sz="0" w:space="0" w:color="auto"/>
        <w:left w:val="none" w:sz="0" w:space="0" w:color="auto"/>
        <w:bottom w:val="none" w:sz="0" w:space="0" w:color="auto"/>
        <w:right w:val="none" w:sz="0" w:space="0" w:color="auto"/>
      </w:divBdr>
    </w:div>
    <w:div w:id="230576943">
      <w:bodyDiv w:val="1"/>
      <w:marLeft w:val="0"/>
      <w:marRight w:val="0"/>
      <w:marTop w:val="0"/>
      <w:marBottom w:val="0"/>
      <w:divBdr>
        <w:top w:val="none" w:sz="0" w:space="0" w:color="auto"/>
        <w:left w:val="none" w:sz="0" w:space="0" w:color="auto"/>
        <w:bottom w:val="none" w:sz="0" w:space="0" w:color="auto"/>
        <w:right w:val="none" w:sz="0" w:space="0" w:color="auto"/>
      </w:divBdr>
    </w:div>
    <w:div w:id="237176403">
      <w:bodyDiv w:val="1"/>
      <w:marLeft w:val="0"/>
      <w:marRight w:val="0"/>
      <w:marTop w:val="0"/>
      <w:marBottom w:val="0"/>
      <w:divBdr>
        <w:top w:val="none" w:sz="0" w:space="0" w:color="auto"/>
        <w:left w:val="none" w:sz="0" w:space="0" w:color="auto"/>
        <w:bottom w:val="none" w:sz="0" w:space="0" w:color="auto"/>
        <w:right w:val="none" w:sz="0" w:space="0" w:color="auto"/>
      </w:divBdr>
    </w:div>
    <w:div w:id="262305601">
      <w:bodyDiv w:val="1"/>
      <w:marLeft w:val="0"/>
      <w:marRight w:val="0"/>
      <w:marTop w:val="0"/>
      <w:marBottom w:val="0"/>
      <w:divBdr>
        <w:top w:val="none" w:sz="0" w:space="0" w:color="auto"/>
        <w:left w:val="none" w:sz="0" w:space="0" w:color="auto"/>
        <w:bottom w:val="none" w:sz="0" w:space="0" w:color="auto"/>
        <w:right w:val="none" w:sz="0" w:space="0" w:color="auto"/>
      </w:divBdr>
    </w:div>
    <w:div w:id="425854704">
      <w:bodyDiv w:val="1"/>
      <w:marLeft w:val="0"/>
      <w:marRight w:val="0"/>
      <w:marTop w:val="0"/>
      <w:marBottom w:val="0"/>
      <w:divBdr>
        <w:top w:val="none" w:sz="0" w:space="0" w:color="auto"/>
        <w:left w:val="none" w:sz="0" w:space="0" w:color="auto"/>
        <w:bottom w:val="none" w:sz="0" w:space="0" w:color="auto"/>
        <w:right w:val="none" w:sz="0" w:space="0" w:color="auto"/>
      </w:divBdr>
    </w:div>
    <w:div w:id="1283458009">
      <w:bodyDiv w:val="1"/>
      <w:marLeft w:val="0"/>
      <w:marRight w:val="0"/>
      <w:marTop w:val="0"/>
      <w:marBottom w:val="0"/>
      <w:divBdr>
        <w:top w:val="none" w:sz="0" w:space="0" w:color="auto"/>
        <w:left w:val="none" w:sz="0" w:space="0" w:color="auto"/>
        <w:bottom w:val="none" w:sz="0" w:space="0" w:color="auto"/>
        <w:right w:val="none" w:sz="0" w:space="0" w:color="auto"/>
      </w:divBdr>
    </w:div>
    <w:div w:id="13053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2060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Mateusz Witczak</cp:lastModifiedBy>
  <cp:revision>3</cp:revision>
  <dcterms:created xsi:type="dcterms:W3CDTF">2025-03-27T08:58:00Z</dcterms:created>
  <dcterms:modified xsi:type="dcterms:W3CDTF">2025-03-27T09:16:00Z</dcterms:modified>
</cp:coreProperties>
</file>